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E12FB" w14:textId="77777777" w:rsidR="00DB520E" w:rsidRDefault="00DB520E" w:rsidP="00DB520E">
      <w:pPr>
        <w:spacing w:after="0"/>
        <w:ind w:right="-307"/>
        <w:jc w:val="center"/>
        <w:rPr>
          <w:rFonts w:ascii="Garamond" w:hAnsi="Garamond" w:cstheme="minorHAnsi"/>
          <w:b/>
          <w:szCs w:val="28"/>
        </w:rPr>
      </w:pPr>
      <w:bookmarkStart w:id="0" w:name="_GoBack"/>
      <w:bookmarkEnd w:id="0"/>
      <w:r w:rsidRPr="00DB520E">
        <w:rPr>
          <w:rFonts w:ascii="Garamond" w:hAnsi="Garamond" w:cstheme="minorHAnsi"/>
          <w:b/>
          <w:szCs w:val="28"/>
        </w:rPr>
        <w:t xml:space="preserve">Informativa ai sensi dell’art. 13 del Regolamento (UE) 2016/679 sul trattamento dei dati personali nell’ambito dei procedimenti amministrativi di: </w:t>
      </w:r>
    </w:p>
    <w:p w14:paraId="44BBD880" w14:textId="11390CD5" w:rsidR="00DB520E" w:rsidRPr="00DB520E" w:rsidRDefault="00DB520E" w:rsidP="00DB520E">
      <w:pPr>
        <w:spacing w:after="0"/>
        <w:ind w:right="-307"/>
        <w:jc w:val="center"/>
        <w:rPr>
          <w:rFonts w:ascii="Garamond" w:hAnsi="Garamond" w:cstheme="minorHAnsi"/>
          <w:b/>
          <w:szCs w:val="28"/>
        </w:rPr>
      </w:pPr>
      <w:r w:rsidRPr="00DB520E">
        <w:rPr>
          <w:rFonts w:ascii="Garamond" w:hAnsi="Garamond" w:cstheme="minorHAnsi"/>
          <w:b/>
          <w:szCs w:val="28"/>
          <w:u w:val="single"/>
        </w:rPr>
        <w:t>accesso civico semplice, accesso civico generalizzato, accesso ai documenti amministrativi</w:t>
      </w:r>
    </w:p>
    <w:p w14:paraId="756D777F" w14:textId="77777777" w:rsidR="00DB520E" w:rsidRPr="00DB520E" w:rsidRDefault="00DB520E" w:rsidP="00DB520E">
      <w:pPr>
        <w:spacing w:after="0"/>
        <w:ind w:right="-307"/>
        <w:jc w:val="both"/>
        <w:rPr>
          <w:rFonts w:ascii="Garamond" w:hAnsi="Garamond" w:cstheme="minorHAnsi"/>
          <w:b/>
          <w:szCs w:val="28"/>
        </w:rPr>
      </w:pPr>
    </w:p>
    <w:p w14:paraId="038E2A8B" w14:textId="77777777" w:rsidR="00DB520E" w:rsidRPr="00DB520E" w:rsidRDefault="00DB520E" w:rsidP="00DB520E">
      <w:pPr>
        <w:spacing w:after="0"/>
        <w:ind w:right="-307"/>
        <w:jc w:val="both"/>
        <w:rPr>
          <w:rFonts w:ascii="Garamond" w:hAnsi="Garamond" w:cstheme="minorHAnsi"/>
          <w:b/>
          <w:szCs w:val="28"/>
        </w:rPr>
      </w:pPr>
      <w:r w:rsidRPr="00DB520E">
        <w:rPr>
          <w:rFonts w:ascii="Garamond" w:hAnsi="Garamond" w:cstheme="minorHAnsi"/>
          <w:b/>
          <w:szCs w:val="28"/>
        </w:rPr>
        <w:t>1. Titolare del trattamento</w:t>
      </w:r>
    </w:p>
    <w:p w14:paraId="1A06EFB4" w14:textId="6E4817A5" w:rsidR="00FD661A" w:rsidRPr="00FD661A" w:rsidRDefault="00FD661A" w:rsidP="00FD661A">
      <w:pPr>
        <w:spacing w:after="0"/>
        <w:ind w:right="-307"/>
        <w:jc w:val="both"/>
        <w:rPr>
          <w:rFonts w:ascii="Garamond" w:hAnsi="Garamond" w:cstheme="minorHAnsi"/>
          <w:szCs w:val="28"/>
        </w:rPr>
      </w:pPr>
      <w:r>
        <w:rPr>
          <w:rFonts w:ascii="Garamond" w:hAnsi="Garamond" w:cstheme="minorHAnsi"/>
          <w:szCs w:val="28"/>
        </w:rPr>
        <w:t xml:space="preserve">Titolare del trattamento dei dati personali </w:t>
      </w:r>
      <w:r w:rsidRPr="00FD661A">
        <w:rPr>
          <w:rFonts w:ascii="Garamond" w:hAnsi="Garamond" w:cstheme="minorHAnsi"/>
          <w:szCs w:val="28"/>
        </w:rPr>
        <w:t>è l’</w:t>
      </w:r>
      <w:r w:rsidRPr="00FD661A">
        <w:rPr>
          <w:rFonts w:ascii="Garamond" w:hAnsi="Garamond" w:cstheme="minorHAnsi"/>
          <w:b/>
          <w:bCs/>
          <w:szCs w:val="28"/>
        </w:rPr>
        <w:t xml:space="preserve">Istituto Comprensivo “Sandro Pertini” di Voghera </w:t>
      </w:r>
      <w:r w:rsidRPr="00FD661A">
        <w:rPr>
          <w:rFonts w:ascii="Garamond" w:hAnsi="Garamond" w:cstheme="minorHAnsi"/>
          <w:szCs w:val="28"/>
        </w:rPr>
        <w:t>- Via Marsala, 13 – 27058 Voghera (PV), Tel. 0383-41371 - C.F. 95032770182 Email: PVIC826009@istruzione.it – PEC: PVIC826009@PEC.ISTRUZIONE.IT, in persona del Dirigente Scolastico pro tempore, legale rappresentante.</w:t>
      </w:r>
    </w:p>
    <w:p w14:paraId="041CBD60" w14:textId="77777777" w:rsidR="00DB520E" w:rsidRPr="00DB520E" w:rsidRDefault="00DB520E" w:rsidP="00DB520E">
      <w:pPr>
        <w:spacing w:after="0"/>
        <w:ind w:right="-307"/>
        <w:jc w:val="both"/>
        <w:rPr>
          <w:rFonts w:ascii="Garamond" w:hAnsi="Garamond" w:cstheme="minorHAnsi"/>
          <w:szCs w:val="28"/>
        </w:rPr>
      </w:pPr>
    </w:p>
    <w:p w14:paraId="5D99D12F" w14:textId="77777777" w:rsidR="00DB520E" w:rsidRPr="00DB520E" w:rsidRDefault="00DB520E" w:rsidP="00DB520E">
      <w:pPr>
        <w:spacing w:after="0"/>
        <w:ind w:right="-307"/>
        <w:jc w:val="both"/>
        <w:rPr>
          <w:rFonts w:ascii="Garamond" w:hAnsi="Garamond" w:cstheme="minorHAnsi"/>
          <w:b/>
          <w:szCs w:val="28"/>
        </w:rPr>
      </w:pPr>
      <w:r w:rsidRPr="00DB520E">
        <w:rPr>
          <w:rFonts w:ascii="Garamond" w:hAnsi="Garamond" w:cstheme="minorHAnsi"/>
          <w:b/>
          <w:szCs w:val="28"/>
        </w:rPr>
        <w:t>2. Responsabile della protezione dei dati</w:t>
      </w:r>
    </w:p>
    <w:p w14:paraId="638062A1" w14:textId="2A645219" w:rsidR="00DB520E" w:rsidRPr="00DB520E" w:rsidRDefault="00DB520E" w:rsidP="00DB520E">
      <w:pPr>
        <w:spacing w:after="0"/>
        <w:ind w:right="-307"/>
        <w:jc w:val="both"/>
        <w:rPr>
          <w:rFonts w:ascii="Garamond" w:hAnsi="Garamond" w:cstheme="minorHAnsi"/>
          <w:szCs w:val="28"/>
        </w:rPr>
      </w:pPr>
      <w:r w:rsidRPr="00DB520E">
        <w:rPr>
          <w:rFonts w:ascii="Garamond" w:hAnsi="Garamond"/>
          <w:szCs w:val="28"/>
        </w:rPr>
        <w:t xml:space="preserve">Il Responsabile della Protezione dei Dati (RPD) è contattabile </w:t>
      </w:r>
      <w:r w:rsidR="00FD661A">
        <w:rPr>
          <w:rFonts w:ascii="Garamond" w:hAnsi="Garamond"/>
          <w:szCs w:val="28"/>
        </w:rPr>
        <w:t xml:space="preserve">dagli interessati </w:t>
      </w:r>
      <w:r w:rsidRPr="00DB520E">
        <w:rPr>
          <w:rFonts w:ascii="Garamond" w:hAnsi="Garamond" w:cstheme="minorHAnsi"/>
          <w:szCs w:val="28"/>
        </w:rPr>
        <w:t xml:space="preserve">per questioni relative al trattamento dei </w:t>
      </w:r>
      <w:r w:rsidR="00FD661A">
        <w:rPr>
          <w:rFonts w:ascii="Garamond" w:hAnsi="Garamond" w:cstheme="minorHAnsi"/>
          <w:szCs w:val="28"/>
        </w:rPr>
        <w:t xml:space="preserve">loro </w:t>
      </w:r>
      <w:r w:rsidRPr="00DB520E">
        <w:rPr>
          <w:rFonts w:ascii="Garamond" w:hAnsi="Garamond" w:cstheme="minorHAnsi"/>
          <w:szCs w:val="28"/>
        </w:rPr>
        <w:t xml:space="preserve">dati personali e all'esercizio dei </w:t>
      </w:r>
      <w:r w:rsidR="00FD661A">
        <w:rPr>
          <w:rFonts w:ascii="Garamond" w:hAnsi="Garamond" w:cstheme="minorHAnsi"/>
          <w:szCs w:val="28"/>
        </w:rPr>
        <w:t xml:space="preserve">loro </w:t>
      </w:r>
      <w:r w:rsidRPr="00DB520E">
        <w:rPr>
          <w:rFonts w:ascii="Garamond" w:hAnsi="Garamond" w:cstheme="minorHAnsi"/>
          <w:szCs w:val="28"/>
        </w:rPr>
        <w:t xml:space="preserve">diritti derivanti dal GDPR: </w:t>
      </w:r>
      <w:r w:rsidR="00FD661A" w:rsidRPr="00FD661A">
        <w:rPr>
          <w:rFonts w:ascii="Garamond" w:hAnsi="Garamond" w:cstheme="minorHAnsi"/>
          <w:szCs w:val="28"/>
        </w:rPr>
        <w:t>dpo.icpertinivoghera@outlook.it, tel. 0383-41371</w:t>
      </w:r>
      <w:r w:rsidR="00FD661A">
        <w:rPr>
          <w:rFonts w:ascii="Garamond" w:hAnsi="Garamond" w:cstheme="minorHAnsi"/>
          <w:szCs w:val="28"/>
        </w:rPr>
        <w:t>.</w:t>
      </w:r>
    </w:p>
    <w:p w14:paraId="4F549AC5" w14:textId="77777777" w:rsidR="00DB520E" w:rsidRPr="00DB520E" w:rsidRDefault="00DB520E" w:rsidP="00DB520E">
      <w:pPr>
        <w:spacing w:after="0"/>
        <w:ind w:right="-307"/>
        <w:jc w:val="both"/>
        <w:rPr>
          <w:rFonts w:ascii="Garamond" w:hAnsi="Garamond" w:cstheme="minorHAnsi"/>
          <w:szCs w:val="28"/>
        </w:rPr>
      </w:pPr>
    </w:p>
    <w:p w14:paraId="7BC26110" w14:textId="77777777" w:rsidR="00DB520E" w:rsidRPr="00DB520E" w:rsidRDefault="00DB520E" w:rsidP="00DB520E">
      <w:pPr>
        <w:spacing w:after="0"/>
        <w:ind w:right="-307"/>
        <w:jc w:val="both"/>
        <w:rPr>
          <w:rFonts w:ascii="Garamond" w:hAnsi="Garamond" w:cstheme="minorHAnsi"/>
          <w:b/>
          <w:szCs w:val="28"/>
        </w:rPr>
      </w:pPr>
      <w:r w:rsidRPr="00DB520E">
        <w:rPr>
          <w:rFonts w:ascii="Garamond" w:hAnsi="Garamond" w:cstheme="minorHAnsi"/>
          <w:b/>
          <w:szCs w:val="28"/>
        </w:rPr>
        <w:t>3. Finalità e basi giuridiche del trattamento</w:t>
      </w:r>
    </w:p>
    <w:p w14:paraId="6B12996C" w14:textId="6824B3EF" w:rsidR="00DB520E" w:rsidRDefault="00DB520E" w:rsidP="00DB520E">
      <w:pPr>
        <w:spacing w:after="0"/>
        <w:ind w:right="-307"/>
        <w:jc w:val="both"/>
        <w:rPr>
          <w:rFonts w:ascii="Garamond" w:hAnsi="Garamond" w:cstheme="minorHAnsi"/>
          <w:szCs w:val="28"/>
        </w:rPr>
      </w:pPr>
      <w:r w:rsidRPr="00DB520E">
        <w:rPr>
          <w:rFonts w:ascii="Garamond" w:hAnsi="Garamond" w:cstheme="minorHAnsi"/>
          <w:szCs w:val="28"/>
        </w:rPr>
        <w:t>I dati personali acquisiti nell’ambito del procedimento di accesso saranno trattati dall’</w:t>
      </w:r>
      <w:r w:rsidR="00EB75D2">
        <w:rPr>
          <w:rFonts w:ascii="Garamond" w:hAnsi="Garamond" w:cstheme="minorHAnsi"/>
          <w:szCs w:val="28"/>
        </w:rPr>
        <w:t>Istituto</w:t>
      </w:r>
      <w:r w:rsidRPr="00DB520E">
        <w:rPr>
          <w:rFonts w:ascii="Garamond" w:hAnsi="Garamond" w:cstheme="minorHAnsi"/>
          <w:szCs w:val="28"/>
        </w:rPr>
        <w:t xml:space="preserve">, in qualità di titolare del trattamento, esclusivamente per l’esecuzione dei propri compiti di interesse pubblico o comunque connessi all'esercizio dei pubblici poteri di cui </w:t>
      </w:r>
      <w:r w:rsidR="00EB75D2">
        <w:rPr>
          <w:rFonts w:ascii="Garamond" w:hAnsi="Garamond" w:cstheme="minorHAnsi"/>
          <w:szCs w:val="28"/>
        </w:rPr>
        <w:t>il medesimo è investito</w:t>
      </w:r>
      <w:r w:rsidRPr="00DB520E">
        <w:rPr>
          <w:rFonts w:ascii="Garamond" w:hAnsi="Garamond" w:cstheme="minorHAnsi"/>
          <w:szCs w:val="28"/>
        </w:rPr>
        <w:t xml:space="preserve"> ai fini del presente procedimento, per adempiere ad obblighi legali</w:t>
      </w:r>
      <w:r w:rsidRPr="00DB520E">
        <w:rPr>
          <w:sz w:val="32"/>
          <w:szCs w:val="32"/>
        </w:rPr>
        <w:t xml:space="preserve"> </w:t>
      </w:r>
      <w:r w:rsidRPr="00DB520E">
        <w:rPr>
          <w:rFonts w:ascii="Garamond" w:hAnsi="Garamond" w:cstheme="minorHAnsi"/>
          <w:szCs w:val="28"/>
        </w:rPr>
        <w:t xml:space="preserve">derivanti dalla disciplina in materia di </w:t>
      </w:r>
      <w:r w:rsidRPr="00DB520E">
        <w:rPr>
          <w:rFonts w:ascii="Garamond" w:hAnsi="Garamond" w:cstheme="minorHAnsi"/>
          <w:b/>
          <w:szCs w:val="28"/>
        </w:rPr>
        <w:t>accesso civico</w:t>
      </w:r>
      <w:r w:rsidRPr="00DB520E">
        <w:rPr>
          <w:rFonts w:ascii="Garamond" w:hAnsi="Garamond" w:cstheme="minorHAnsi"/>
          <w:szCs w:val="28"/>
        </w:rPr>
        <w:t xml:space="preserve"> contenuta nel decreto legislativo 14 marzo 2013, n. 33 o di </w:t>
      </w:r>
      <w:r w:rsidRPr="00DB520E">
        <w:rPr>
          <w:rFonts w:ascii="Garamond" w:hAnsi="Garamond" w:cstheme="minorHAnsi"/>
          <w:b/>
          <w:szCs w:val="28"/>
        </w:rPr>
        <w:t>accesso ai documenti amministrativi</w:t>
      </w:r>
      <w:r w:rsidRPr="00DB520E">
        <w:rPr>
          <w:rFonts w:ascii="Garamond" w:hAnsi="Garamond" w:cstheme="minorHAnsi"/>
          <w:szCs w:val="28"/>
        </w:rPr>
        <w:t xml:space="preserve"> ai sensi della legge 7 agosto 1990 , n. 241 e del </w:t>
      </w:r>
      <w:proofErr w:type="spellStart"/>
      <w:r w:rsidRPr="00DB520E">
        <w:rPr>
          <w:rFonts w:ascii="Garamond" w:hAnsi="Garamond" w:cstheme="minorHAnsi"/>
          <w:szCs w:val="28"/>
        </w:rPr>
        <w:t>d.p.r.</w:t>
      </w:r>
      <w:proofErr w:type="spellEnd"/>
      <w:r w:rsidRPr="00DB520E">
        <w:rPr>
          <w:rFonts w:ascii="Garamond" w:hAnsi="Garamond" w:cstheme="minorHAnsi"/>
          <w:szCs w:val="28"/>
        </w:rPr>
        <w:t xml:space="preserve"> 184/2006, al fine di fornire riscontro all’istanza di accesso e di provvedere agli adempimenti conseguenti, nonché, ricorrendone i presupposti, per tutelare in sede giudiziaria i propri diritti. I dati acquisiti nell’ambito del procedimento saranno conservati in conformità alle norme sulla conservazione della documentazione amministrativa e all’applicabile massimario di scarto e conservazione.</w:t>
      </w:r>
    </w:p>
    <w:p w14:paraId="24E32A25" w14:textId="77777777" w:rsidR="00DB520E" w:rsidRPr="00DB520E" w:rsidRDefault="00DB520E" w:rsidP="00DB520E">
      <w:pPr>
        <w:spacing w:after="0"/>
        <w:ind w:right="-307"/>
        <w:jc w:val="both"/>
        <w:rPr>
          <w:rFonts w:ascii="Garamond" w:hAnsi="Garamond" w:cstheme="minorHAnsi"/>
          <w:szCs w:val="28"/>
        </w:rPr>
      </w:pPr>
    </w:p>
    <w:p w14:paraId="4394B2C1" w14:textId="77777777" w:rsidR="00DB520E" w:rsidRPr="00DB520E" w:rsidRDefault="00DB520E" w:rsidP="00DB520E">
      <w:pPr>
        <w:spacing w:after="0"/>
        <w:ind w:right="-307"/>
        <w:jc w:val="both"/>
        <w:rPr>
          <w:rFonts w:ascii="Garamond" w:hAnsi="Garamond" w:cstheme="minorHAnsi"/>
          <w:b/>
          <w:szCs w:val="28"/>
        </w:rPr>
      </w:pPr>
      <w:r w:rsidRPr="00DB520E">
        <w:rPr>
          <w:rFonts w:ascii="Garamond" w:hAnsi="Garamond" w:cstheme="minorHAnsi"/>
          <w:b/>
          <w:szCs w:val="28"/>
        </w:rPr>
        <w:t>4. Natura del conferimento</w:t>
      </w:r>
    </w:p>
    <w:p w14:paraId="3A9A6CF5" w14:textId="77777777" w:rsidR="00DB520E" w:rsidRDefault="00DB520E" w:rsidP="00DB520E">
      <w:pPr>
        <w:spacing w:after="0"/>
        <w:ind w:right="-307"/>
        <w:jc w:val="both"/>
        <w:rPr>
          <w:rFonts w:ascii="Garamond" w:hAnsi="Garamond" w:cstheme="minorHAnsi"/>
          <w:szCs w:val="28"/>
        </w:rPr>
      </w:pPr>
      <w:r w:rsidRPr="00DB520E">
        <w:rPr>
          <w:rFonts w:ascii="Garamond" w:hAnsi="Garamond" w:cstheme="minorHAnsi"/>
          <w:szCs w:val="28"/>
        </w:rPr>
        <w:t>In assenza del conferimento dei dati personali qualificati come “obbligatori”, non potrà essere fornito riscontro all’interessato.</w:t>
      </w:r>
    </w:p>
    <w:p w14:paraId="2CC6767A" w14:textId="77777777" w:rsidR="00DB520E" w:rsidRPr="00DB520E" w:rsidRDefault="00DB520E" w:rsidP="00DB520E">
      <w:pPr>
        <w:spacing w:after="0"/>
        <w:ind w:right="-307"/>
        <w:jc w:val="both"/>
        <w:rPr>
          <w:rFonts w:ascii="Garamond" w:hAnsi="Garamond" w:cstheme="minorHAnsi"/>
          <w:szCs w:val="28"/>
        </w:rPr>
      </w:pPr>
    </w:p>
    <w:p w14:paraId="5152BA7C" w14:textId="77777777" w:rsidR="00DB520E" w:rsidRPr="00DB520E" w:rsidRDefault="00DB520E" w:rsidP="00DB520E">
      <w:pPr>
        <w:spacing w:after="0"/>
        <w:ind w:right="-307"/>
        <w:jc w:val="both"/>
        <w:rPr>
          <w:rFonts w:ascii="Garamond" w:hAnsi="Garamond" w:cstheme="minorHAnsi"/>
          <w:b/>
          <w:szCs w:val="28"/>
        </w:rPr>
      </w:pPr>
      <w:r w:rsidRPr="00DB520E">
        <w:rPr>
          <w:rFonts w:ascii="Garamond" w:hAnsi="Garamond" w:cstheme="minorHAnsi"/>
          <w:b/>
          <w:szCs w:val="28"/>
        </w:rPr>
        <w:t>5. Categorie di soggetti ai quali i dati personali possono essere comunicati o che possono venirne a conoscenza</w:t>
      </w:r>
    </w:p>
    <w:p w14:paraId="6DC90BD3" w14:textId="5FC5AA7E" w:rsidR="00DB520E" w:rsidRPr="00DB520E" w:rsidRDefault="00DB520E" w:rsidP="00DB520E">
      <w:pPr>
        <w:spacing w:after="0"/>
        <w:ind w:right="-307"/>
        <w:jc w:val="both"/>
        <w:rPr>
          <w:rFonts w:ascii="Garamond" w:hAnsi="Garamond" w:cstheme="minorHAnsi"/>
          <w:szCs w:val="28"/>
        </w:rPr>
      </w:pPr>
      <w:r w:rsidRPr="00DB520E">
        <w:rPr>
          <w:rFonts w:ascii="Garamond" w:hAnsi="Garamond" w:cstheme="minorHAnsi"/>
          <w:szCs w:val="28"/>
        </w:rPr>
        <w:t>I dati personali potranno essere trattati dal personale amministrativo dell’</w:t>
      </w:r>
      <w:r w:rsidR="00EB75D2">
        <w:rPr>
          <w:rFonts w:ascii="Garamond" w:hAnsi="Garamond" w:cstheme="minorHAnsi"/>
          <w:szCs w:val="28"/>
        </w:rPr>
        <w:t>Istituto</w:t>
      </w:r>
      <w:r w:rsidRPr="00DB520E">
        <w:rPr>
          <w:rFonts w:ascii="Garamond" w:hAnsi="Garamond" w:cstheme="minorHAnsi"/>
          <w:szCs w:val="28"/>
        </w:rPr>
        <w:t xml:space="preserve">, nonché dal </w:t>
      </w:r>
      <w:r w:rsidR="00EB75D2">
        <w:rPr>
          <w:rFonts w:ascii="Garamond" w:hAnsi="Garamond" w:cstheme="minorHAnsi"/>
          <w:szCs w:val="28"/>
        </w:rPr>
        <w:t>Dirigente,</w:t>
      </w:r>
      <w:r w:rsidRPr="00DB520E">
        <w:rPr>
          <w:rFonts w:ascii="Garamond" w:hAnsi="Garamond" w:cstheme="minorHAnsi"/>
          <w:szCs w:val="28"/>
        </w:rPr>
        <w:t xml:space="preserve"> eventualmente anche mediante responsabili esterni del trattamento.</w:t>
      </w:r>
    </w:p>
    <w:p w14:paraId="54D78341" w14:textId="77777777" w:rsidR="00DB520E" w:rsidRPr="00DB520E" w:rsidRDefault="00DB520E" w:rsidP="00DB520E">
      <w:pPr>
        <w:spacing w:after="0"/>
        <w:ind w:right="-307"/>
        <w:jc w:val="both"/>
        <w:rPr>
          <w:rFonts w:ascii="Garamond" w:hAnsi="Garamond" w:cstheme="minorHAnsi"/>
          <w:strike/>
          <w:szCs w:val="28"/>
        </w:rPr>
      </w:pPr>
      <w:r w:rsidRPr="00DB520E">
        <w:rPr>
          <w:rFonts w:ascii="Garamond" w:hAnsi="Garamond" w:cstheme="minorHAnsi"/>
          <w:szCs w:val="28"/>
        </w:rPr>
        <w:t xml:space="preserve">I dati possono essere comunicati ad altre amministrazioni pubbliche nonché a tutti quei soggetti pubblici o privati ai quali, in presenza dei relativi presupposti, la comunicazione è prevista da disposizioni comunitarie, norme di legge o regolamento o comunque necessaria in relazione al presente procedimento. Gli stessi, in particolare, nei casi di accesso civico generalizzato e di accesso ai documenti amministrativi, </w:t>
      </w:r>
      <w:r w:rsidRPr="00DB520E">
        <w:rPr>
          <w:rFonts w:ascii="Garamond" w:hAnsi="Garamond" w:cstheme="minorHAnsi"/>
          <w:b/>
          <w:szCs w:val="28"/>
        </w:rPr>
        <w:t>potranno essere conoscibili da</w:t>
      </w:r>
      <w:r w:rsidRPr="00DB520E">
        <w:rPr>
          <w:rFonts w:ascii="Garamond" w:hAnsi="Garamond" w:cstheme="minorHAnsi"/>
          <w:szCs w:val="28"/>
        </w:rPr>
        <w:t xml:space="preserve"> </w:t>
      </w:r>
      <w:r w:rsidRPr="00DB520E">
        <w:rPr>
          <w:rFonts w:ascii="Garamond" w:hAnsi="Garamond" w:cstheme="minorHAnsi"/>
          <w:b/>
          <w:szCs w:val="28"/>
        </w:rPr>
        <w:t>eventuali controinteressati.</w:t>
      </w:r>
    </w:p>
    <w:p w14:paraId="6AD33A24" w14:textId="08A61992" w:rsidR="00DB520E" w:rsidRPr="00DB520E" w:rsidRDefault="00DB520E" w:rsidP="00DB520E">
      <w:pPr>
        <w:spacing w:after="0"/>
        <w:ind w:right="-307"/>
        <w:jc w:val="both"/>
        <w:rPr>
          <w:rFonts w:ascii="Garamond" w:hAnsi="Garamond" w:cstheme="minorHAnsi"/>
          <w:szCs w:val="28"/>
        </w:rPr>
      </w:pPr>
      <w:r w:rsidRPr="00DB520E">
        <w:rPr>
          <w:rFonts w:ascii="Garamond" w:hAnsi="Garamond" w:cstheme="minorHAnsi"/>
          <w:szCs w:val="28"/>
        </w:rPr>
        <w:t xml:space="preserve">Ricorrendone i presupposti, i dati personali identificativi possono essere soggetti a diffusione sul sito </w:t>
      </w:r>
      <w:r w:rsidR="00EB75D2">
        <w:rPr>
          <w:rFonts w:ascii="Garamond" w:hAnsi="Garamond" w:cstheme="minorHAnsi"/>
          <w:szCs w:val="28"/>
        </w:rPr>
        <w:t xml:space="preserve">dell’Istituto </w:t>
      </w:r>
      <w:r w:rsidRPr="00DB520E">
        <w:rPr>
          <w:rFonts w:ascii="Garamond" w:hAnsi="Garamond" w:cstheme="minorHAnsi"/>
          <w:szCs w:val="28"/>
        </w:rPr>
        <w:t>per il perseguimento di finalità istituzionali e per adempiere alla normativa in materia di trasparenza (amministrazione trasparente).</w:t>
      </w:r>
    </w:p>
    <w:p w14:paraId="446A55A3" w14:textId="77777777" w:rsidR="00DB520E" w:rsidRDefault="00DB520E" w:rsidP="00DB520E">
      <w:pPr>
        <w:spacing w:after="0"/>
        <w:ind w:right="-307"/>
        <w:jc w:val="both"/>
        <w:rPr>
          <w:rFonts w:ascii="Garamond" w:hAnsi="Garamond" w:cstheme="minorHAnsi"/>
          <w:szCs w:val="28"/>
        </w:rPr>
      </w:pPr>
      <w:r w:rsidRPr="00DB520E">
        <w:rPr>
          <w:rFonts w:ascii="Garamond" w:hAnsi="Garamond" w:cstheme="minorHAnsi"/>
          <w:szCs w:val="28"/>
        </w:rPr>
        <w:t>I dati trattati non sono oggetto di processi decisionali automatizzati e non sono ordinariamente oggetto di trasferimento in Paesi extra UE.</w:t>
      </w:r>
    </w:p>
    <w:p w14:paraId="4B4AD779" w14:textId="77777777" w:rsidR="00DB520E" w:rsidRPr="00DB520E" w:rsidRDefault="00DB520E" w:rsidP="00DB520E">
      <w:pPr>
        <w:spacing w:after="0"/>
        <w:ind w:right="-307"/>
        <w:jc w:val="both"/>
        <w:rPr>
          <w:rFonts w:ascii="Garamond" w:hAnsi="Garamond" w:cstheme="minorHAnsi"/>
          <w:szCs w:val="28"/>
        </w:rPr>
      </w:pPr>
    </w:p>
    <w:p w14:paraId="3E64310C" w14:textId="77777777" w:rsidR="00DB520E" w:rsidRPr="00DB520E" w:rsidRDefault="00DB520E" w:rsidP="00DB520E">
      <w:pPr>
        <w:spacing w:after="0"/>
        <w:ind w:right="-307"/>
        <w:jc w:val="both"/>
        <w:rPr>
          <w:rFonts w:ascii="Garamond" w:hAnsi="Garamond" w:cstheme="minorHAnsi"/>
          <w:b/>
          <w:szCs w:val="28"/>
        </w:rPr>
      </w:pPr>
      <w:r w:rsidRPr="00DB520E">
        <w:rPr>
          <w:rFonts w:ascii="Garamond" w:hAnsi="Garamond" w:cstheme="minorHAnsi"/>
          <w:b/>
          <w:szCs w:val="28"/>
        </w:rPr>
        <w:t>6. Diritti dell’interessato</w:t>
      </w:r>
    </w:p>
    <w:p w14:paraId="24BA633E" w14:textId="77777777" w:rsidR="00DB520E" w:rsidRPr="00DB520E" w:rsidRDefault="00DB520E" w:rsidP="00DB520E">
      <w:pPr>
        <w:spacing w:after="0"/>
        <w:ind w:right="-307"/>
        <w:jc w:val="both"/>
        <w:rPr>
          <w:rFonts w:ascii="Garamond" w:hAnsi="Garamond" w:cstheme="minorBidi"/>
          <w:szCs w:val="28"/>
        </w:rPr>
      </w:pPr>
      <w:r w:rsidRPr="00DB520E">
        <w:rPr>
          <w:rFonts w:ascii="Garamond" w:hAnsi="Garamond" w:cstheme="minorHAnsi"/>
          <w:szCs w:val="28"/>
        </w:rPr>
        <w:t xml:space="preserve">All’interessato sono riconosciuti i diritti di cui agli artt. 12 ss. del </w:t>
      </w:r>
      <w:r w:rsidRPr="00DB520E">
        <w:rPr>
          <w:rFonts w:ascii="Garamond" w:hAnsi="Garamond"/>
          <w:szCs w:val="28"/>
        </w:rPr>
        <w:t xml:space="preserve">Regolamento (UE) 2016/679 </w:t>
      </w:r>
      <w:r w:rsidRPr="00DB520E">
        <w:rPr>
          <w:rFonts w:ascii="Garamond" w:hAnsi="Garamond" w:cstheme="minorHAnsi"/>
          <w:szCs w:val="28"/>
        </w:rPr>
        <w:t xml:space="preserve">e, in particolare, il diritto di accedere ai propri dati personali, di chiederne la rettifica, l’aggiornamento o la cancellazione se incompleti, erronei o raccolti in violazione di legge, o di opporsi al loro trattamento. Per l’esercizio di tali diritti, l’interessato può rivolgersi al Titolare del trattamento o al Responsabile della protezione dei dati. </w:t>
      </w:r>
      <w:bookmarkStart w:id="1" w:name="_Hlk55205805"/>
      <w:r w:rsidRPr="00DB520E">
        <w:rPr>
          <w:rFonts w:ascii="Garamond" w:hAnsi="Garamond"/>
          <w:szCs w:val="28"/>
        </w:rPr>
        <w:t>L’interessato ha altresì il diritto di revocare il consenso eventualmente manifestato in qualsiasi momento, senza pregiudicare la liceità del trattamento basata sul consenso prestato prima della revoca, mediante comunicazione al titolare del trattamento, nonché di proporre reclamo al Garante per la protezione dei dati personali (www.garanteprivacy.it), come previsto dall'art. 77 del Regolamento stesso, o di adire l’autorità giudiziaria (art. 79).</w:t>
      </w:r>
      <w:bookmarkEnd w:id="1"/>
    </w:p>
    <w:p w14:paraId="60E2AEEC" w14:textId="77777777" w:rsidR="0016396F" w:rsidRDefault="0016396F"/>
    <w:sectPr w:rsidR="001639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D9"/>
    <w:rsid w:val="0016396F"/>
    <w:rsid w:val="00196BE8"/>
    <w:rsid w:val="005C61D9"/>
    <w:rsid w:val="00DB520E"/>
    <w:rsid w:val="00EB75D2"/>
    <w:rsid w:val="00FD6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7CF8"/>
  <w15:chartTrackingRefBased/>
  <w15:docId w15:val="{3CB19217-45EF-4BB6-AA38-67798006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20E"/>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Michele Colangelo</dc:creator>
  <cp:keywords/>
  <dc:description/>
  <cp:lastModifiedBy>Preside</cp:lastModifiedBy>
  <cp:revision>2</cp:revision>
  <dcterms:created xsi:type="dcterms:W3CDTF">2023-06-21T06:38:00Z</dcterms:created>
  <dcterms:modified xsi:type="dcterms:W3CDTF">2023-06-21T06:38:00Z</dcterms:modified>
</cp:coreProperties>
</file>