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C72A" w14:textId="5156E97E" w:rsidR="00247FCD" w:rsidRDefault="00B8160F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  <w:br/>
      </w:r>
      <w:r w:rsidR="00260F30"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3CC16125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0107D97" w14:textId="0FC05713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433812">
        <w:rPr>
          <w:rFonts w:ascii="Verdana" w:eastAsia="Times New Roman" w:hAnsi="Verdana" w:cs="Verdana"/>
          <w:b/>
          <w:bCs/>
          <w:color w:val="000000"/>
          <w:lang w:eastAsia="it-IT"/>
        </w:rPr>
        <w:t>48</w:t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  <w:t xml:space="preserve">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 </w:t>
      </w:r>
      <w:r w:rsidR="00433812">
        <w:rPr>
          <w:rFonts w:ascii="Verdana" w:eastAsia="Times New Roman" w:hAnsi="Verdana" w:cs="Verdana"/>
          <w:color w:val="000000"/>
          <w:lang w:eastAsia="it-IT"/>
        </w:rPr>
        <w:t xml:space="preserve">      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Voghera, </w:t>
      </w:r>
      <w:r w:rsidR="00D30FC5">
        <w:rPr>
          <w:rFonts w:ascii="Verdana" w:eastAsia="Times New Roman" w:hAnsi="Verdana" w:cs="Verdana"/>
          <w:color w:val="000000"/>
          <w:lang w:eastAsia="it-IT"/>
        </w:rPr>
        <w:t>21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settembre 20</w:t>
      </w:r>
      <w:r>
        <w:rPr>
          <w:rFonts w:ascii="Verdana" w:eastAsia="Times New Roman" w:hAnsi="Verdana" w:cs="Verdana"/>
          <w:color w:val="000000"/>
          <w:lang w:eastAsia="it-IT"/>
        </w:rPr>
        <w:t>20</w:t>
      </w:r>
    </w:p>
    <w:p w14:paraId="13AEBED5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792FF06F" w14:textId="31E83BAA" w:rsidR="00D30FC5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 xml:space="preserve">Ai </w:t>
      </w:r>
      <w:r w:rsidR="006C3A4D">
        <w:rPr>
          <w:rFonts w:ascii="Verdana" w:hAnsi="Verdana"/>
        </w:rPr>
        <w:t>genitori</w:t>
      </w:r>
      <w:r w:rsidR="00D30FC5">
        <w:rPr>
          <w:rFonts w:ascii="Verdana" w:hAnsi="Verdana"/>
        </w:rPr>
        <w:t xml:space="preserve"> degli alunni e ai docenti della</w:t>
      </w:r>
    </w:p>
    <w:p w14:paraId="446774A2" w14:textId="1D163D07" w:rsidR="006C3A4D" w:rsidRDefault="00D30FC5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Classe 3^ G</w:t>
      </w:r>
    </w:p>
    <w:p w14:paraId="54BA4915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Scuola Secondaria Primo Grado</w:t>
      </w:r>
    </w:p>
    <w:p w14:paraId="09927ABB" w14:textId="5E55C8A1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Plessi Pascoli</w:t>
      </w:r>
    </w:p>
    <w:p w14:paraId="1BFE9FC8" w14:textId="2328C1E3" w:rsidR="0078444C" w:rsidRPr="005B068D" w:rsidRDefault="0078444C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Alla cooperativa EPICO</w:t>
      </w:r>
    </w:p>
    <w:p w14:paraId="1FAED796" w14:textId="316264D4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DSGA</w:t>
      </w:r>
    </w:p>
    <w:p w14:paraId="26C2F135" w14:textId="6DA2D9BC" w:rsidR="00D30FC5" w:rsidRDefault="00D30FC5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</w:p>
    <w:p w14:paraId="1B87EAF3" w14:textId="77777777" w:rsidR="0078444C" w:rsidRPr="005B068D" w:rsidRDefault="0078444C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1891E3E3" w14:textId="215DEA66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4980A22D" w14:textId="1A61C005" w:rsidR="005B068D" w:rsidRPr="00D30FC5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it-IT"/>
        </w:rPr>
      </w:pPr>
      <w:r w:rsidRPr="00D30FC5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OGGETTO: </w:t>
      </w:r>
      <w:r w:rsidR="00D30FC5" w:rsidRPr="00D30FC5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>ATTIVAZIONE DELLA DAD (DIDATTICA A DISTANZA) PER IL PERIODO DI QUARANTENA DEL GRUPPO CLASSE</w:t>
      </w:r>
    </w:p>
    <w:p w14:paraId="09B8D645" w14:textId="45EDD465" w:rsidR="00B2421E" w:rsidRDefault="00B2421E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4FF9F391" w14:textId="666F22FF" w:rsidR="00D30FC5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A seguito delle disposizioni </w:t>
      </w:r>
      <w:r w:rsidR="0078444C">
        <w:rPr>
          <w:rFonts w:ascii="Verdana" w:eastAsia="Times New Roman" w:hAnsi="Verdana" w:cs="Times New Roman"/>
          <w:color w:val="000000"/>
          <w:lang w:eastAsia="it-IT"/>
        </w:rPr>
        <w:t>impartite dall</w:t>
      </w:r>
      <w:r>
        <w:rPr>
          <w:rFonts w:ascii="Verdana" w:eastAsia="Times New Roman" w:hAnsi="Verdana" w:cs="Times New Roman"/>
          <w:color w:val="000000"/>
          <w:lang w:eastAsia="it-IT"/>
        </w:rPr>
        <w:t>’ATS di Pavia</w:t>
      </w:r>
      <w:r w:rsidR="0078444C">
        <w:rPr>
          <w:rFonts w:ascii="Verdana" w:eastAsia="Times New Roman" w:hAnsi="Verdana" w:cs="Times New Roman"/>
          <w:color w:val="000000"/>
          <w:lang w:eastAsia="it-IT"/>
        </w:rPr>
        <w:t xml:space="preserve"> in data 18 settembre 2020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, per gli alunni della Classe 3^ G le lezioni in presenza sono sospese fino al termine del periodo di quarantena. </w:t>
      </w:r>
    </w:p>
    <w:p w14:paraId="695DF003" w14:textId="53CD9115" w:rsidR="00D30FC5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6368256B" w14:textId="2E428029" w:rsidR="00D30FC5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Pertanto, </w:t>
      </w:r>
      <w:r w:rsidR="00FF5AFF">
        <w:rPr>
          <w:rFonts w:ascii="Verdana" w:eastAsia="Times New Roman" w:hAnsi="Verdana" w:cs="Times New Roman"/>
          <w:color w:val="000000"/>
          <w:lang w:eastAsia="it-IT"/>
        </w:rPr>
        <w:t>in ottempera</w:t>
      </w:r>
      <w:r w:rsidR="004E5E7A">
        <w:rPr>
          <w:rFonts w:ascii="Verdana" w:eastAsia="Times New Roman" w:hAnsi="Verdana" w:cs="Times New Roman"/>
          <w:color w:val="000000"/>
          <w:lang w:eastAsia="it-IT"/>
        </w:rPr>
        <w:t>n</w:t>
      </w:r>
      <w:r w:rsidR="00FF5AFF">
        <w:rPr>
          <w:rFonts w:ascii="Verdana" w:eastAsia="Times New Roman" w:hAnsi="Verdana" w:cs="Times New Roman"/>
          <w:color w:val="000000"/>
          <w:lang w:eastAsia="it-IT"/>
        </w:rPr>
        <w:t xml:space="preserve">za a quanto previsto dal </w:t>
      </w:r>
      <w:r w:rsidR="00FF5AFF" w:rsidRPr="00FF5AFF">
        <w:rPr>
          <w:rFonts w:ascii="Verdana" w:hAnsi="Verdana"/>
        </w:rPr>
        <w:t xml:space="preserve">Decreto recante </w:t>
      </w:r>
      <w:r w:rsidR="00FF5AFF" w:rsidRPr="00FF5AFF">
        <w:rPr>
          <w:rFonts w:ascii="Verdana" w:hAnsi="Verdana"/>
          <w:b/>
        </w:rPr>
        <w:t>“Adozione delle Linee guida sulla Didattica digitale integrata</w:t>
      </w:r>
      <w:r w:rsidR="004E5E7A">
        <w:rPr>
          <w:rFonts w:ascii="Verdana" w:hAnsi="Verdana"/>
          <w:b/>
        </w:rPr>
        <w:t>”</w:t>
      </w:r>
      <w:r w:rsidR="004E5E7A">
        <w:rPr>
          <w:rFonts w:ascii="Verdana" w:hAnsi="Verdana"/>
        </w:rPr>
        <w:t xml:space="preserve"> (decreto n. 89 del 07 agosto 2020)</w:t>
      </w:r>
      <w:r w:rsidR="004E5E7A">
        <w:t xml:space="preserve">, 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a partire da </w:t>
      </w:r>
      <w:r w:rsidRPr="00067D83">
        <w:rPr>
          <w:rFonts w:ascii="Verdana" w:eastAsia="Times New Roman" w:hAnsi="Verdana" w:cs="Times New Roman"/>
          <w:b/>
          <w:bCs/>
          <w:color w:val="000000"/>
          <w:lang w:eastAsia="it-IT"/>
        </w:rPr>
        <w:t>mercoledì 23 settembre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 le lezioni si svolgeranno in modalità </w:t>
      </w: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Dad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 xml:space="preserve"> (Didattica a distanza), utilizzando la modalità sincrona (piattaforma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lang w:eastAsia="it-IT"/>
        </w:rPr>
        <w:t>j</w:t>
      </w:r>
      <w:r w:rsidR="008A511C">
        <w:rPr>
          <w:rFonts w:ascii="Verdana" w:eastAsia="Times New Roman" w:hAnsi="Verdana" w:cs="Times New Roman"/>
          <w:color w:val="000000"/>
          <w:lang w:eastAsia="it-IT"/>
        </w:rPr>
        <w:t>i</w:t>
      </w:r>
      <w:r>
        <w:rPr>
          <w:rFonts w:ascii="Verdana" w:eastAsia="Times New Roman" w:hAnsi="Verdana" w:cs="Times New Roman"/>
          <w:color w:val="000000"/>
          <w:lang w:eastAsia="it-IT"/>
        </w:rPr>
        <w:t>t.si.meet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lang w:eastAsia="it-IT"/>
        </w:rPr>
        <w:t xml:space="preserve">) e la modalità asincrona (materiali caricati sul registro elettronico </w:t>
      </w: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Axios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 xml:space="preserve">). </w:t>
      </w:r>
    </w:p>
    <w:p w14:paraId="498D3BAF" w14:textId="77777777" w:rsidR="00D30FC5" w:rsidRDefault="00D30FC5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1043C559" w14:textId="53709237" w:rsidR="00D30FC5" w:rsidRDefault="008A511C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L’orario delle lezioni in modalità sincrona sarà il seguente: </w:t>
      </w:r>
      <w:r w:rsidRPr="00634235">
        <w:rPr>
          <w:rFonts w:ascii="Verdana" w:eastAsia="Times New Roman" w:hAnsi="Verdana" w:cs="Times New Roman"/>
          <w:b/>
          <w:bCs/>
          <w:color w:val="000000"/>
          <w:lang w:eastAsia="it-IT"/>
        </w:rPr>
        <w:t>h. 8.00- 9.40; h. 10.40-13.</w:t>
      </w:r>
      <w:proofErr w:type="gramStart"/>
      <w:r w:rsidRPr="00634235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10 </w:t>
      </w:r>
      <w:r w:rsidR="0078444C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</w:t>
      </w:r>
      <w:r w:rsidRPr="00634235">
        <w:rPr>
          <w:rFonts w:ascii="Verdana" w:eastAsia="Times New Roman" w:hAnsi="Verdana" w:cs="Times New Roman"/>
          <w:b/>
          <w:bCs/>
          <w:color w:val="000000"/>
          <w:lang w:eastAsia="it-IT"/>
        </w:rPr>
        <w:t>(</w:t>
      </w:r>
      <w:proofErr w:type="gramEnd"/>
      <w:r w:rsidRPr="00634235">
        <w:rPr>
          <w:rFonts w:ascii="Verdana" w:eastAsia="Times New Roman" w:hAnsi="Verdana" w:cs="Times New Roman"/>
          <w:b/>
          <w:bCs/>
          <w:color w:val="000000"/>
          <w:lang w:eastAsia="it-IT"/>
        </w:rPr>
        <w:t>sabato 26 h. 8.00-11.30)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. La scansione delle discipline sarà quella prevista dall’orario settimanale. </w:t>
      </w:r>
    </w:p>
    <w:p w14:paraId="491B88E5" w14:textId="62D43753" w:rsidR="008A511C" w:rsidRDefault="008A511C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8A511C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Per le videoconferenze i docenti utilizzeranno un’unica stanza </w:t>
      </w:r>
      <w:proofErr w:type="gramStart"/>
      <w:r w:rsidRPr="008A511C">
        <w:rPr>
          <w:rFonts w:ascii="Verdana" w:eastAsia="Times New Roman" w:hAnsi="Verdana" w:cs="Times New Roman"/>
          <w:b/>
          <w:bCs/>
          <w:color w:val="000000"/>
          <w:lang w:eastAsia="it-IT"/>
        </w:rPr>
        <w:t>all’indirizzo:  meet.jit.si</w:t>
      </w:r>
      <w:proofErr w:type="gramEnd"/>
      <w:r w:rsidRPr="008A511C">
        <w:rPr>
          <w:rFonts w:ascii="Verdana" w:eastAsia="Times New Roman" w:hAnsi="Verdana" w:cs="Times New Roman"/>
          <w:b/>
          <w:bCs/>
          <w:color w:val="000000"/>
          <w:lang w:eastAsia="it-IT"/>
        </w:rPr>
        <w:t>/DAD_3G.</w:t>
      </w:r>
      <w:r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14:paraId="138F36C8" w14:textId="5B48206D" w:rsidR="008A511C" w:rsidRDefault="008A511C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I docenti saranno presenti a scuola per tutto l’orario</w:t>
      </w:r>
      <w:r w:rsidR="004832E8">
        <w:rPr>
          <w:rFonts w:ascii="Verdana" w:eastAsia="Times New Roman" w:hAnsi="Verdana" w:cs="Times New Roman"/>
          <w:color w:val="000000"/>
          <w:lang w:eastAsia="it-IT"/>
        </w:rPr>
        <w:t xml:space="preserve"> di servizio sulla classe</w:t>
      </w:r>
      <w:r w:rsidR="0078444C">
        <w:rPr>
          <w:rFonts w:ascii="Verdana" w:eastAsia="Times New Roman" w:hAnsi="Verdana" w:cs="Times New Roman"/>
          <w:color w:val="000000"/>
          <w:lang w:eastAsia="it-IT"/>
        </w:rPr>
        <w:t>, apporranno la loro firma sul registro elettronico</w:t>
      </w:r>
      <w:r w:rsidR="004832E8">
        <w:rPr>
          <w:rFonts w:ascii="Verdana" w:eastAsia="Times New Roman" w:hAnsi="Verdana" w:cs="Times New Roman"/>
          <w:color w:val="000000"/>
          <w:lang w:eastAsia="it-IT"/>
        </w:rPr>
        <w:t xml:space="preserve"> e, quando non impegnati in videoconferenza, lavoreranno in modalità asincrona caricando materiali sul registro elettronico. </w:t>
      </w:r>
    </w:p>
    <w:p w14:paraId="0B6C25E8" w14:textId="3698071A" w:rsidR="008A511C" w:rsidRDefault="004832E8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La frequenza delle videoconferenze da parte degli alunni è obbligatoria, le eventuali assenze saranno segnalate sul registro elettronico e dovranno essere giustificate al rientro a scuola. </w:t>
      </w:r>
    </w:p>
    <w:p w14:paraId="623FAD60" w14:textId="151979B8" w:rsidR="008A511C" w:rsidRDefault="004832E8" w:rsidP="00D30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 xml:space="preserve">Si ringrazia per la consueta collaborazione. </w:t>
      </w:r>
    </w:p>
    <w:p w14:paraId="2B407869" w14:textId="484D2440" w:rsidR="005B068D" w:rsidRPr="0078444C" w:rsidRDefault="004832E8" w:rsidP="00784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color w:val="000000"/>
          <w:lang w:eastAsia="it-IT"/>
        </w:rPr>
        <w:t>Distinti saluti</w:t>
      </w: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5B1999C7" w14:textId="400EA688" w:rsidR="005B068D" w:rsidRPr="001F3928" w:rsidRDefault="005B068D" w:rsidP="001F392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.39/39</w:t>
      </w:r>
      <w:bookmarkStart w:id="0" w:name="_GoBack"/>
      <w:bookmarkEnd w:id="0"/>
    </w:p>
    <w:sectPr w:rsidR="005B068D" w:rsidRPr="001F3928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13477"/>
    <w:multiLevelType w:val="hybridMultilevel"/>
    <w:tmpl w:val="AABEE76C"/>
    <w:lvl w:ilvl="0" w:tplc="D8D4DDE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25"/>
    <w:rsid w:val="00067D83"/>
    <w:rsid w:val="000D6EA6"/>
    <w:rsid w:val="000F52F5"/>
    <w:rsid w:val="001040F3"/>
    <w:rsid w:val="001F3928"/>
    <w:rsid w:val="00247DB6"/>
    <w:rsid w:val="00247FCD"/>
    <w:rsid w:val="00260F30"/>
    <w:rsid w:val="002B026A"/>
    <w:rsid w:val="00433812"/>
    <w:rsid w:val="004832E8"/>
    <w:rsid w:val="004D7847"/>
    <w:rsid w:val="004E3245"/>
    <w:rsid w:val="004E5E7A"/>
    <w:rsid w:val="00510D99"/>
    <w:rsid w:val="00521AFA"/>
    <w:rsid w:val="00556025"/>
    <w:rsid w:val="005822EF"/>
    <w:rsid w:val="005B068D"/>
    <w:rsid w:val="005B24A2"/>
    <w:rsid w:val="00634235"/>
    <w:rsid w:val="006440E1"/>
    <w:rsid w:val="0065376D"/>
    <w:rsid w:val="00671C7B"/>
    <w:rsid w:val="006C3A4D"/>
    <w:rsid w:val="006F303C"/>
    <w:rsid w:val="0078444C"/>
    <w:rsid w:val="007A2F6E"/>
    <w:rsid w:val="00831BED"/>
    <w:rsid w:val="008A511C"/>
    <w:rsid w:val="00994B8B"/>
    <w:rsid w:val="009F4ED2"/>
    <w:rsid w:val="00AE7F8B"/>
    <w:rsid w:val="00B05F38"/>
    <w:rsid w:val="00B100C1"/>
    <w:rsid w:val="00B11EFC"/>
    <w:rsid w:val="00B2222D"/>
    <w:rsid w:val="00B2421E"/>
    <w:rsid w:val="00B8160F"/>
    <w:rsid w:val="00BB2DBE"/>
    <w:rsid w:val="00BC43FD"/>
    <w:rsid w:val="00BC7654"/>
    <w:rsid w:val="00CB1E62"/>
    <w:rsid w:val="00CC5B41"/>
    <w:rsid w:val="00D30FC5"/>
    <w:rsid w:val="00EA23A3"/>
    <w:rsid w:val="00FF001E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3C107AC5-80C8-49E5-9EE8-5D71ACC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50B9-AF29-454B-BCA3-567A5B79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Postazione Posta Elettronica</cp:lastModifiedBy>
  <cp:revision>39</cp:revision>
  <cp:lastPrinted>2020-09-21T11:07:00Z</cp:lastPrinted>
  <dcterms:created xsi:type="dcterms:W3CDTF">2018-09-05T09:31:00Z</dcterms:created>
  <dcterms:modified xsi:type="dcterms:W3CDTF">2020-09-21T11:07:00Z</dcterms:modified>
</cp:coreProperties>
</file>